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31323C" w:rsidRDefault="006C6A9D" w:rsidP="007E7FC8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31323C" w:rsidRDefault="006C6A9D" w:rsidP="007E7FC8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Default="006C6A9D" w:rsidP="007E7FC8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31323C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7E7FC8" w:rsidRPr="007E7FC8" w:rsidRDefault="007E7FC8" w:rsidP="007E7FC8">
      <w:pPr>
        <w:pStyle w:val="Nagwek6"/>
        <w:spacing w:line="271" w:lineRule="auto"/>
        <w:ind w:left="284"/>
        <w:jc w:val="center"/>
        <w:rPr>
          <w:rFonts w:ascii="Arial" w:hAnsi="Arial" w:cs="Arial"/>
          <w:bCs w:val="0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bCs w:val="0"/>
          <w:color w:val="244061" w:themeColor="accent1" w:themeShade="80"/>
          <w:sz w:val="26"/>
          <w:szCs w:val="26"/>
        </w:rPr>
        <w:t>Podinspektor ds. podatku od nieruchomości, rolnego, leśnego od osób fizycznych oraz zwrotu podatku akcyzowego producentom rolnym w Wydziale Podatków i Opła</w:t>
      </w:r>
      <w:bookmarkStart w:id="0" w:name="_GoBack"/>
      <w:bookmarkEnd w:id="0"/>
      <w:r w:rsidRPr="007E7FC8">
        <w:rPr>
          <w:rFonts w:ascii="Arial" w:hAnsi="Arial" w:cs="Arial"/>
          <w:bCs w:val="0"/>
          <w:color w:val="244061" w:themeColor="accent1" w:themeShade="80"/>
          <w:sz w:val="26"/>
          <w:szCs w:val="26"/>
        </w:rPr>
        <w:t>t Lokalnych</w:t>
      </w:r>
    </w:p>
    <w:p w:rsidR="006C6A9D" w:rsidRPr="0031323C" w:rsidRDefault="006C6A9D" w:rsidP="007E7FC8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7E7FC8" w:rsidP="007E7FC8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7E7FC8" w:rsidP="007E7FC8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7E7FC8" w:rsidRDefault="006C6A9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A1AE8" w:rsidRPr="007E7FC8" w:rsidRDefault="008A1AE8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7E7FC8" w:rsidRDefault="00C06115" w:rsidP="007E7FC8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b w:val="0"/>
          <w:color w:val="0D0D0D" w:themeColor="text1" w:themeTint="F2"/>
          <w:sz w:val="22"/>
          <w:szCs w:val="22"/>
        </w:rPr>
      </w:pPr>
    </w:p>
    <w:p w:rsidR="005035C9" w:rsidRPr="007E7FC8" w:rsidRDefault="00C06115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Zakres z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ada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ń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wykonywan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ych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przez pracownika 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na stanowisku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pracy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:</w:t>
      </w:r>
    </w:p>
    <w:p w:rsidR="005035C9" w:rsidRPr="0031323C" w:rsidRDefault="005035C9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1.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prowadzenie postępowań podatkowych prowadzących do ustalenia, wygaszenia lub zmiany zobowiązania podatkowego w podatku od nieruchomości, rolnego, leśnego, łącznego zobowiązania pieniężnego od osób fizycznych,</w:t>
      </w: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2.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współpraca z właściwymi jednostkami organizacyjnymi w zakresie realizowania zadań,</w:t>
      </w:r>
    </w:p>
    <w:p w:rsidR="001532C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3.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obsługa interesantów.</w:t>
      </w:r>
    </w:p>
    <w:p w:rsidR="00BE57AD" w:rsidRPr="0031323C" w:rsidRDefault="00BE57AD" w:rsidP="007E7FC8">
      <w:pPr>
        <w:rPr>
          <w:rFonts w:ascii="Arial" w:hAnsi="Arial" w:cs="Arial"/>
          <w:b/>
          <w:color w:val="0D0D0D" w:themeColor="text1" w:themeTint="F2"/>
          <w:sz w:val="24"/>
          <w:szCs w:val="22"/>
        </w:rPr>
      </w:pPr>
    </w:p>
    <w:p w:rsidR="006C6A9D" w:rsidRPr="007E7FC8" w:rsidRDefault="00C06115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Informacja o w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arunk</w:t>
      </w: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ach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pracy na </w:t>
      </w:r>
      <w:r w:rsidR="00F1069E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tym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stanowisku:</w:t>
      </w:r>
    </w:p>
    <w:p w:rsidR="00144527" w:rsidRPr="0031323C" w:rsidRDefault="00144527" w:rsidP="007E7F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BE57A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praca pod presją czasu, konieczność szybkiego reagowania i podejmowania decyzji, zmienne tempo pracy, sytuacje stresowe, kontakty z interesantami, praca przy monitorze komputerowym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31323C" w:rsidRDefault="008A1AE8" w:rsidP="007E7FC8">
      <w:pPr>
        <w:pStyle w:val="Akapitzlist"/>
        <w:numPr>
          <w:ilvl w:val="0"/>
          <w:numId w:val="23"/>
        </w:numPr>
        <w:spacing w:line="271" w:lineRule="auto"/>
        <w:ind w:left="426" w:hanging="426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Wskaźnik zatrudnienia</w:t>
      </w:r>
      <w:r w:rsidRPr="0031323C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osób niepełnosprawnych</w:t>
      </w:r>
      <w:r w:rsidR="00831270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</w:t>
      </w:r>
      <w:r w:rsidR="00DB38CB">
        <w:rPr>
          <w:rFonts w:ascii="Arial" w:hAnsi="Arial" w:cs="Arial"/>
          <w:b/>
          <w:color w:val="0D0D0D" w:themeColor="text1" w:themeTint="F2"/>
          <w:sz w:val="22"/>
          <w:szCs w:val="22"/>
        </w:rPr>
        <w:t>czerwcu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3A5DBB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202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>5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r. </w:t>
      </w:r>
      <w:r w:rsidR="00A82DA5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był niższy niż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6%. </w:t>
      </w:r>
    </w:p>
    <w:p w:rsidR="00691F46" w:rsidRPr="0031323C" w:rsidRDefault="00691F46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7E7FC8" w:rsidRDefault="00B0765A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 xml:space="preserve">Wymagania </w:t>
      </w:r>
      <w:r w:rsidR="00C06115"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związane ze stanowiskiem pracy</w:t>
      </w: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:</w:t>
      </w:r>
    </w:p>
    <w:p w:rsidR="00B0765A" w:rsidRPr="0031323C" w:rsidRDefault="00B0765A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7E7FC8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902A66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29.08.1997 r. –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Ordynacja podatkowa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111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D55164" w:rsidRPr="0031323C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12.01.1991 r. o podatkach i opłatach lokalnych /DzU z 202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3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70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  <w:r w:rsidR="00D5516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 samorządzie gminnym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1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07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7E7FC8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międzynarodowych lub przepisów prawa wspólnotowego przysługuje prawo do podjęcia zatrudnienia na terytorium Rzeczpospolitej Polskiej - art. 11 ust. 2 ustawy z 21.11.2008 r. o pracownikach samorządowych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BE57AD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 xml:space="preserve">preferowany kierunek studiów: </w:t>
      </w:r>
      <w:r w:rsidR="007E7FC8">
        <w:rPr>
          <w:rFonts w:eastAsia="SimSun"/>
          <w:color w:val="0D0D0D" w:themeColor="text1" w:themeTint="F2"/>
          <w:sz w:val="22"/>
          <w:szCs w:val="22"/>
        </w:rPr>
        <w:t xml:space="preserve">prawo, </w:t>
      </w:r>
      <w:r>
        <w:rPr>
          <w:rFonts w:eastAsia="SimSun"/>
          <w:color w:val="0D0D0D" w:themeColor="text1" w:themeTint="F2"/>
          <w:sz w:val="22"/>
          <w:szCs w:val="22"/>
        </w:rPr>
        <w:t>administracja, ekonomiczny,</w:t>
      </w:r>
    </w:p>
    <w:p w:rsidR="006C6A9D" w:rsidRPr="0031323C" w:rsidRDefault="006C6A9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31323C">
        <w:rPr>
          <w:rFonts w:eastAsia="SimSun"/>
          <w:color w:val="0D0D0D" w:themeColor="text1" w:themeTint="F2"/>
          <w:sz w:val="22"/>
          <w:szCs w:val="22"/>
        </w:rPr>
        <w:t xml:space="preserve">doświadczenie </w:t>
      </w:r>
      <w:r w:rsidR="00A82DA5" w:rsidRPr="0031323C">
        <w:rPr>
          <w:rFonts w:eastAsia="SimSun"/>
          <w:color w:val="0D0D0D" w:themeColor="text1" w:themeTint="F2"/>
          <w:sz w:val="22"/>
          <w:szCs w:val="22"/>
        </w:rPr>
        <w:t xml:space="preserve">w pracy </w:t>
      </w:r>
      <w:r w:rsidRPr="0031323C">
        <w:rPr>
          <w:rFonts w:eastAsia="SimSun"/>
          <w:color w:val="0D0D0D" w:themeColor="text1" w:themeTint="F2"/>
          <w:sz w:val="22"/>
          <w:szCs w:val="22"/>
        </w:rPr>
        <w:t>w administracji publicznej,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hanging="720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znajomość edytorów tekstu, arkuszy kalkulacyjnych, systemu Microsoft Dynamics AX</w:t>
      </w:r>
      <w:r w:rsidR="00052708" w:rsidRPr="0031323C">
        <w:rPr>
          <w:rFonts w:eastAsia="SimSun"/>
          <w:color w:val="0D0D0D" w:themeColor="text1" w:themeTint="F2"/>
          <w:sz w:val="22"/>
          <w:szCs w:val="22"/>
        </w:rPr>
        <w:t>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umiejętność pracy w zespole oraz radzenia sobie ze stresem, komunikatywność, rzetelność, bezkonfliktowość, odpowiedzialność za wykonywanie powierzonych zadań, wysoka kultura osobista</w:t>
      </w:r>
      <w:r w:rsidR="006C6A9D" w:rsidRPr="0031323C">
        <w:rPr>
          <w:rFonts w:eastAsia="SimSun"/>
          <w:color w:val="0D0D0D" w:themeColor="text1" w:themeTint="F2"/>
          <w:sz w:val="22"/>
          <w:szCs w:val="22"/>
        </w:rPr>
        <w:t>.</w:t>
      </w:r>
    </w:p>
    <w:p w:rsidR="007A7224" w:rsidRPr="0031323C" w:rsidRDefault="007A7224" w:rsidP="007E7FC8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7E7FC8" w:rsidRDefault="00952F88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Kandydaci zobowiązani są do </w:t>
      </w:r>
      <w:r w:rsidR="00F67136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>złożenia</w:t>
      </w: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 następujących dokumentów:</w:t>
      </w:r>
    </w:p>
    <w:p w:rsidR="0047636D" w:rsidRPr="0031323C" w:rsidRDefault="0047636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/CV/ z przebiegiem nauki i pracy zawodowej, z podaniem danych kontaktowych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telefonu)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referencje z dotychczasowych miejsc pracy /jeżeli kandydat takie posiada/,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47636D" w:rsidRPr="0031323C" w:rsidRDefault="0047636D" w:rsidP="007E7FC8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4F0F4C" w:rsidRPr="007E7FC8" w:rsidRDefault="004F0F4C" w:rsidP="007E7FC8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Arial Unicode MS" w:hAnsi="Arial" w:cs="Arial"/>
          <w:b/>
          <w:color w:val="244061" w:themeColor="accent1" w:themeShade="80"/>
          <w:sz w:val="26"/>
          <w:szCs w:val="26"/>
        </w:rPr>
        <w:t>VI. Termin, sposób i miejsce składania dokumentów aplikacyjnych:</w:t>
      </w:r>
    </w:p>
    <w:p w:rsidR="004F0F4C" w:rsidRPr="0031323C" w:rsidRDefault="004F0F4C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7E7FC8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BE57AD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PiOL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DB38CB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88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7E7FC8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9574AD" w:rsidRPr="0031323C" w:rsidRDefault="009574AD" w:rsidP="007E7FC8">
      <w:pPr>
        <w:pStyle w:val="Tekstpodstawowy"/>
        <w:jc w:val="left"/>
        <w:rPr>
          <w:rFonts w:ascii="Arial" w:eastAsia="SimSun" w:hAnsi="Arial" w:cs="Arial"/>
          <w:color w:val="0D0D0D" w:themeColor="text1" w:themeTint="F2"/>
          <w:szCs w:val="22"/>
        </w:rPr>
      </w:pPr>
    </w:p>
    <w:p w:rsidR="004F0F4C" w:rsidRPr="0031323C" w:rsidRDefault="004F0F4C" w:rsidP="007E7FC8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7E7FC8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902A66" w:rsidRDefault="00902A6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Cs w:val="22"/>
        </w:rPr>
      </w:pPr>
    </w:p>
    <w:p w:rsidR="004F0F4C" w:rsidRPr="007E7FC8" w:rsidRDefault="004F0F4C" w:rsidP="007E7FC8">
      <w:pPr>
        <w:pStyle w:val="Tekstpodstawowy"/>
        <w:jc w:val="left"/>
        <w:rPr>
          <w:rFonts w:ascii="Arial" w:eastAsia="SimSun" w:hAnsi="Arial" w:cs="Arial"/>
          <w:b/>
          <w:color w:val="244061" w:themeColor="accent1" w:themeShade="80"/>
          <w:szCs w:val="22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w </w:t>
      </w:r>
      <w:r w:rsidR="00952F88"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nieprzekraczalnym </w:t>
      </w: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terminie do: </w:t>
      </w:r>
      <w:r w:rsidR="00DB38CB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11</w:t>
      </w:r>
      <w:r w:rsidR="0058757D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.0</w:t>
      </w:r>
      <w:r w:rsidR="00DB38CB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7</w:t>
      </w:r>
      <w:r w:rsidR="00D21054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.202</w:t>
      </w:r>
      <w:r w:rsidR="007E7FC8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5</w:t>
      </w:r>
      <w:r w:rsidR="00D21054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 xml:space="preserve"> </w:t>
      </w:r>
      <w:r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r. /włącznie/</w:t>
      </w:r>
    </w:p>
    <w:p w:rsidR="00F67136" w:rsidRDefault="00F6713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2"/>
        </w:rPr>
      </w:pPr>
      <w:r w:rsidRPr="00ED341C">
        <w:rPr>
          <w:rFonts w:ascii="Arial" w:eastAsia="Arial Unicode MS" w:hAnsi="Arial" w:cs="Arial"/>
          <w:color w:val="0D0D0D"/>
          <w:sz w:val="22"/>
          <w:szCs w:val="22"/>
        </w:rPr>
        <w:lastRenderedPageBreak/>
        <w:t>W przypadku przesłania ofert za pośrednictwem</w:t>
      </w:r>
      <w:r w:rsidRPr="00ED341C">
        <w:rPr>
          <w:color w:val="0D0D0D"/>
          <w:sz w:val="22"/>
          <w:szCs w:val="22"/>
        </w:rPr>
        <w:t xml:space="preserve"> </w:t>
      </w:r>
      <w:r w:rsidRPr="00ED341C">
        <w:rPr>
          <w:rFonts w:ascii="Arial" w:eastAsia="Arial Unicode MS" w:hAnsi="Arial" w:cs="Arial"/>
          <w:color w:val="0D0D0D"/>
          <w:sz w:val="22"/>
          <w:szCs w:val="22"/>
        </w:rPr>
        <w:t xml:space="preserve">operatora pocztowego, liczy się data wpływu do Urzędu Miasta Szczecin. 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Oferty, które wpłyną do Urzędu niekompletne lub po wyżej wskazanym terminie nie będą rozpatrywane.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2"/>
        </w:rPr>
      </w:pPr>
      <w:r w:rsidRPr="00ED341C">
        <w:rPr>
          <w:rFonts w:ascii="Arial" w:eastAsia="Arial Unicode MS" w:hAnsi="Arial" w:cs="Arial"/>
          <w:color w:val="0D0D0D"/>
          <w:sz w:val="22"/>
          <w:szCs w:val="22"/>
        </w:rPr>
        <w:t>Nie ma możliwości przyjmowania dokumentów droga elektroniczną.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Nie ma możliwości uzupełnienia dokumentów po upływie terminu składania aplikacji.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Dokumenty składane w języku obcym należy złożyć wraz z tłumaczeniem na język polski.</w:t>
      </w:r>
    </w:p>
    <w:p w:rsidR="007E7FC8" w:rsidRPr="00ED341C" w:rsidRDefault="007E7FC8" w:rsidP="007E7FC8">
      <w:pPr>
        <w:rPr>
          <w:rFonts w:ascii="Arial" w:eastAsia="SimSun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2"/>
        </w:rPr>
      </w:pPr>
      <w:r w:rsidRPr="00ED341C">
        <w:rPr>
          <w:rFonts w:ascii="Arial" w:eastAsia="SimSun" w:hAnsi="Arial" w:cs="Arial"/>
          <w:color w:val="0D0D0D"/>
          <w:sz w:val="22"/>
          <w:szCs w:val="22"/>
        </w:rPr>
        <w:t>Bliższe informacje można uzyskać: (91) 42 45 210 /llajkun@um.szczecin.pl/ lub 42 45 363 /wpiol@um.szczecin.pl/.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rPr>
          <w:rFonts w:ascii="Arial" w:hAnsi="Arial" w:cs="Arial"/>
          <w:b/>
          <w:color w:val="1F3864"/>
          <w:sz w:val="22"/>
          <w:szCs w:val="22"/>
        </w:rPr>
      </w:pPr>
      <w:r w:rsidRPr="00ED341C">
        <w:rPr>
          <w:rFonts w:ascii="Arial" w:hAnsi="Arial" w:cs="Arial"/>
          <w:b/>
          <w:color w:val="1F3864"/>
          <w:sz w:val="22"/>
          <w:szCs w:val="22"/>
        </w:rPr>
        <w:t>Uwaga: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  <w:u w:val="single"/>
        </w:rPr>
      </w:pPr>
    </w:p>
    <w:p w:rsidR="007E7FC8" w:rsidRPr="00ED341C" w:rsidRDefault="007E7FC8" w:rsidP="007E7FC8">
      <w:pPr>
        <w:pStyle w:val="Akapitzlist"/>
        <w:numPr>
          <w:ilvl w:val="0"/>
          <w:numId w:val="27"/>
        </w:numPr>
        <w:spacing w:line="271" w:lineRule="auto"/>
        <w:ind w:left="426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Jeśli spełnisz wymagania formalne (w tym złożysz wymagane dokumenty) zaprosimy Cię do następnego etapu naboru – rozmowy kwalifikacyjnej lub testu wiedzy i kompetencji, e-mailem.</w:t>
      </w:r>
    </w:p>
    <w:p w:rsidR="007E7FC8" w:rsidRPr="00ED341C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Oferta kandydata wyłonionego w procesie naboru, zostanie dołączona do jego akt osobowych. Pozostali kandydaci oferty mogą odbierać /za potwierdzeniem odbioru/ w pok. 155 przez 3 miesiące od ukazania się wyniku naboru w BIP. Po tym okresie, nieodebrane przez kandydatów dokumenty zostaną zniszczone zgodnie z instrukcją kancelaryjną.</w:t>
      </w:r>
    </w:p>
    <w:p w:rsidR="007E7FC8" w:rsidRPr="00ED341C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2"/>
        </w:rPr>
      </w:pPr>
      <w:r w:rsidRPr="00ED341C">
        <w:rPr>
          <w:rFonts w:ascii="Arial" w:hAnsi="Arial" w:cs="Arial"/>
          <w:iCs/>
          <w:color w:val="0D0D0D"/>
          <w:sz w:val="22"/>
          <w:szCs w:val="22"/>
        </w:rPr>
        <w:t>Informacja o wyniku naboru umieszczona zostanie na stronie internetowej w Biuletynie Informacji Publicznej oraz na tablicy informacyjnej Urzędu Miasta Szczecin.</w:t>
      </w: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2"/>
        </w:rPr>
      </w:pP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1F3864"/>
          <w:szCs w:val="22"/>
        </w:rPr>
      </w:pPr>
      <w:r w:rsidRPr="00ED341C">
        <w:rPr>
          <w:rFonts w:ascii="Arial" w:hAnsi="Arial" w:cs="Arial"/>
          <w:b/>
          <w:iCs/>
          <w:color w:val="1F3864"/>
          <w:szCs w:val="22"/>
        </w:rPr>
        <w:t>Informacje dodatkowe:</w:t>
      </w: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2"/>
          <w:u w:val="single"/>
        </w:rPr>
      </w:pPr>
    </w:p>
    <w:p w:rsidR="007E7FC8" w:rsidRPr="00ED341C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Pracownik podejmujący po raz pierwszy pracę na stanowisku urzędniczym, w tym kierowniczym stanowisku urzędniczym, w rozumieniu przepisów art. 16 ust. 3 ustawy z 21.11.2008 r. o pracownikach samorządowych /DzU z 2024 r., poz. 1135/ obowiązany jest odbyć służbę przygotowawczą, o której mowa w art. 19 ww. ustawy.</w:t>
      </w:r>
    </w:p>
    <w:p w:rsidR="007E7FC8" w:rsidRPr="00ED341C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Pracownik może otrzymać stosowne upoważnienia Prezydenta Miasta do wydawania decyzji administracyjnych, w związku z powyższym będzie obowiązany do złożenia oświadczenia majątkowego – zgodnie z art. 24h ustawy z 08.03.1990 r. o samorządzie gminnym /DzU z 2024 r., poz. 1465, ze zm./.</w:t>
      </w:r>
    </w:p>
    <w:p w:rsidR="007E7FC8" w:rsidRPr="00ED341C" w:rsidRDefault="007E7FC8" w:rsidP="007E7FC8">
      <w:pPr>
        <w:pBdr>
          <w:bottom w:val="single" w:sz="4" w:space="1" w:color="auto"/>
        </w:pBdr>
        <w:rPr>
          <w:rFonts w:ascii="Arial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pBdr>
          <w:bottom w:val="single" w:sz="4" w:space="1" w:color="auto"/>
        </w:pBdr>
        <w:rPr>
          <w:rFonts w:ascii="Arial" w:hAnsi="Arial" w:cs="Arial"/>
          <w:b/>
          <w:color w:val="1F3864"/>
          <w:sz w:val="22"/>
          <w:szCs w:val="22"/>
        </w:rPr>
      </w:pPr>
      <w:r w:rsidRPr="00ED341C">
        <w:rPr>
          <w:rFonts w:ascii="Arial" w:hAnsi="Arial" w:cs="Arial"/>
          <w:b/>
          <w:color w:val="1F3864"/>
          <w:sz w:val="22"/>
          <w:szCs w:val="22"/>
        </w:rPr>
        <w:t>Klauzula informacyjna dla kandydatów biorących udział w naborze na wolne stanowisko urzędnicze w Urzędzie Miasta Szczecin</w:t>
      </w:r>
    </w:p>
    <w:p w:rsidR="007E7FC8" w:rsidRPr="00ED341C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Zgodnie z art. 13 i 15</w:t>
      </w:r>
      <w:r w:rsidRPr="00ED341C">
        <w:rPr>
          <w:rFonts w:ascii="Arial" w:hAnsi="Arial" w:cs="Arial"/>
          <w:i/>
          <w:color w:val="0D0D0D"/>
          <w:sz w:val="22"/>
          <w:szCs w:val="22"/>
        </w:rPr>
        <w:t xml:space="preserve"> </w:t>
      </w:r>
      <w:r w:rsidRPr="00ED341C">
        <w:rPr>
          <w:rFonts w:ascii="Arial" w:hAnsi="Arial" w:cs="Arial"/>
          <w:color w:val="0D0D0D"/>
          <w:sz w:val="22"/>
          <w:szCs w:val="22"/>
        </w:rPr>
        <w:t>rozporządzenia parlamentu Europejskiego i Rady (UE) 2016/679  z 27.04.2016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Administratorem danych osobowych osób fizycznych - kandydatów uczestniczących  w naborze na wolne stanowisko urzędnicze w Urzędzie Miasta Szczecin, jest </w:t>
      </w:r>
      <w:r w:rsidRPr="00ED341C">
        <w:rPr>
          <w:rFonts w:ascii="Arial" w:hAnsi="Arial" w:cs="Arial"/>
          <w:color w:val="0D0D0D"/>
          <w:sz w:val="22"/>
          <w:szCs w:val="22"/>
          <w:u w:val="single"/>
        </w:rPr>
        <w:t>Urząd Miasta Szczecin z siedzibą w Szczecinie</w:t>
      </w:r>
      <w:r w:rsidRPr="00ED341C">
        <w:rPr>
          <w:rFonts w:ascii="Arial" w:hAnsi="Arial" w:cs="Arial"/>
          <w:color w:val="0D0D0D"/>
          <w:sz w:val="22"/>
          <w:szCs w:val="22"/>
        </w:rPr>
        <w:t>, pl. Armii Krajowej 1.</w:t>
      </w:r>
    </w:p>
    <w:p w:rsidR="007E7FC8" w:rsidRPr="00ED341C" w:rsidRDefault="007E7FC8" w:rsidP="007E7FC8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Inspektor ochrony danych w Gminie Miasto Szczecin - Urzędzie Miasta Szczecin:</w:t>
      </w:r>
    </w:p>
    <w:p w:rsidR="007E7FC8" w:rsidRPr="00ED341C" w:rsidRDefault="007E7FC8" w:rsidP="007E7FC8">
      <w:pPr>
        <w:pStyle w:val="Akapitzlist"/>
        <w:spacing w:line="271" w:lineRule="auto"/>
        <w:ind w:left="397" w:hanging="37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 xml:space="preserve">Dane kontaktowe: </w:t>
      </w:r>
    </w:p>
    <w:p w:rsidR="007E7FC8" w:rsidRPr="00ED341C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Inspektor ochrony danych:</w:t>
      </w:r>
    </w:p>
    <w:p w:rsidR="007E7FC8" w:rsidRPr="00ED341C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Urząd Miasta Szczecin, pl. Armii Krajowej 1, 70-456 Szczecin,</w:t>
      </w:r>
    </w:p>
    <w:p w:rsidR="007E7FC8" w:rsidRPr="00ED341C" w:rsidRDefault="007E7FC8" w:rsidP="007E7FC8">
      <w:pPr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  <w:lang w:val="de-D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  <w:lang w:val="de-DE"/>
        </w:rPr>
        <w:t xml:space="preserve">telefon: 91 424 </w:t>
      </w:r>
      <w:r w:rsidRPr="00ED341C">
        <w:rPr>
          <w:rStyle w:val="phoneslocal1"/>
          <w:rFonts w:ascii="Arial" w:eastAsia="Arial Unicode MS" w:hAnsi="Arial" w:cs="Arial"/>
          <w:color w:val="0D0D0D"/>
          <w:sz w:val="22"/>
          <w:szCs w:val="22"/>
          <w:u w:val="single"/>
          <w:lang w:val="de-DE"/>
        </w:rPr>
        <w:t>5702,</w:t>
      </w:r>
    </w:p>
    <w:p w:rsidR="007E7FC8" w:rsidRPr="00ED341C" w:rsidRDefault="007E7FC8" w:rsidP="007E7FC8">
      <w:pPr>
        <w:spacing w:line="271" w:lineRule="auto"/>
        <w:ind w:left="360"/>
        <w:rPr>
          <w:rStyle w:val="Hipercze"/>
          <w:rFonts w:ascii="Arial" w:hAnsi="Arial" w:cs="Arial"/>
          <w:color w:val="0D0D0D"/>
          <w:sz w:val="22"/>
          <w:szCs w:val="22"/>
          <w:lang w:val="de-D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  <w:lang w:val="de-DE"/>
        </w:rPr>
        <w:t xml:space="preserve">e-mail: </w:t>
      </w:r>
      <w:hyperlink r:id="rId7" w:history="1">
        <w:r w:rsidRPr="00ED341C">
          <w:rPr>
            <w:rStyle w:val="Hipercze"/>
            <w:rFonts w:ascii="Arial" w:hAnsi="Arial" w:cs="Arial"/>
            <w:b/>
            <w:color w:val="0D0D0D"/>
            <w:sz w:val="22"/>
            <w:szCs w:val="22"/>
            <w:lang w:val="de-DE"/>
          </w:rPr>
          <w:t>bod@um.szczecin.pl</w:t>
        </w:r>
      </w:hyperlink>
    </w:p>
    <w:p w:rsidR="007E7FC8" w:rsidRPr="00ED341C" w:rsidRDefault="007E7FC8" w:rsidP="007E7FC8">
      <w:pPr>
        <w:ind w:left="360"/>
        <w:rPr>
          <w:rFonts w:ascii="Arial" w:hAnsi="Arial" w:cs="Arial"/>
          <w:color w:val="0D0D0D"/>
          <w:sz w:val="22"/>
          <w:szCs w:val="22"/>
          <w:u w:val="single"/>
          <w:lang w:val="de-DE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b/>
          <w:color w:val="0D0D0D"/>
          <w:sz w:val="22"/>
          <w:szCs w:val="22"/>
        </w:rPr>
        <w:lastRenderedPageBreak/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Dane osobowe będą przechowywane przez okres zgodny z</w:t>
      </w:r>
      <w:r w:rsidRPr="00ED341C">
        <w:rPr>
          <w:rFonts w:ascii="Arial" w:hAnsi="Arial" w:cs="Arial"/>
          <w:b/>
          <w:color w:val="0D0D0D"/>
          <w:sz w:val="22"/>
          <w:szCs w:val="22"/>
          <w:u w:val="single"/>
        </w:rPr>
        <w:t xml:space="preserve"> r</w:t>
      </w:r>
      <w:r w:rsidRPr="00ED341C">
        <w:rPr>
          <w:rStyle w:val="Pogrubienie"/>
          <w:rFonts w:ascii="Arial" w:eastAsia="Arial Unicode MS" w:hAnsi="Arial" w:cs="Arial"/>
          <w:b w:val="0"/>
          <w:color w:val="0D0D0D"/>
          <w:sz w:val="22"/>
          <w:szCs w:val="22"/>
          <w:u w:val="single"/>
        </w:rPr>
        <w:t>ozporządzeniem Prezesa Rady Ministrów z 18.01.2011 r. w sprawie instrukcji kancelaryjnej, jednolitych rzeczowych wykazów akt oraz instrukcji w sprawie organizacji i zakresu działania archiwów zakładowych- tj. przez okres 3 miesięcy od zakończenia procesu rekrutacji.</w:t>
      </w:r>
    </w:p>
    <w:p w:rsidR="007E7FC8" w:rsidRPr="00ED341C" w:rsidRDefault="007E7FC8" w:rsidP="007E7FC8">
      <w:pPr>
        <w:rPr>
          <w:rStyle w:val="Pogrubienie"/>
          <w:rFonts w:eastAsia="Arial Unicode MS"/>
          <w:b w:val="0"/>
          <w:color w:val="0D0D0D"/>
          <w:sz w:val="22"/>
          <w:szCs w:val="22"/>
          <w:highlight w:val="yellow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b/>
          <w:color w:val="0D0D0D"/>
          <w:sz w:val="22"/>
          <w:szCs w:val="22"/>
        </w:rPr>
        <w:t>3</w:t>
      </w:r>
      <w:r w:rsidRPr="00ED341C">
        <w:rPr>
          <w:rFonts w:ascii="Arial" w:hAnsi="Arial" w:cs="Arial"/>
          <w:color w:val="0D0D0D"/>
          <w:sz w:val="22"/>
          <w:szCs w:val="22"/>
        </w:rPr>
        <w:t xml:space="preserve">. </w:t>
      </w:r>
      <w:r w:rsidRPr="00ED341C">
        <w:rPr>
          <w:rFonts w:ascii="Arial" w:hAnsi="Arial" w:cs="Arial"/>
          <w:b/>
          <w:color w:val="0D0D0D"/>
          <w:sz w:val="22"/>
          <w:szCs w:val="22"/>
        </w:rPr>
        <w:t>W zakresie Pani/Pana danych osobowych, na zasadach określonych w RODO, przysługują Pani/Panu prawa: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dostępu do danych osobowych;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sprostowania danych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 usunięcia danych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ograniczenia przetwarzania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 wniesienia sprzeciwu wobec przetwarzania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do cofnięcia zgody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do przenoszenia danych.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5. Dane osobowe nie będą przekazywane do państwa trzeciego/ organizacji międzynarodowej.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6. Dane osobowe nie będą przetwarzane w sposób  zautomatyzowany i nie będą  profilowane.</w:t>
      </w:r>
    </w:p>
    <w:p w:rsidR="007E7FC8" w:rsidRPr="00ED341C" w:rsidRDefault="007E7FC8" w:rsidP="007E7FC8">
      <w:pPr>
        <w:spacing w:line="271" w:lineRule="auto"/>
        <w:rPr>
          <w:rFonts w:ascii="Arial" w:eastAsia="Arial Unicode MS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7. Wszelkie uwagi  dotyczące przetwarzania danych osobowych prosimy o zgłaszanie na adres e-mail: bod@um.szczecin.pl.</w:t>
      </w:r>
    </w:p>
    <w:p w:rsidR="007E7FC8" w:rsidRPr="00ED341C" w:rsidRDefault="007E7FC8" w:rsidP="007E7FC8">
      <w:pPr>
        <w:rPr>
          <w:rFonts w:ascii="Arial" w:eastAsia="Batang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rPr>
          <w:rFonts w:ascii="Arial" w:eastAsia="Batang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wewnętrzną procedurę dokonywania zgłoszeń naruszeń prawa i podejmowania działań następczych w Urzędzie Miasta Szczecin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, zwaną dalej procedurą.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lastRenderedPageBreak/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Jednostką organizacyjną Urzędu Miasta Szczecin odpowiedzialną za przyjmowanie zgłoszeń naruszenia prawa i prowadzenie w tym zakresie działań następczych jest </w:t>
      </w: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Wydział Kontroli i Audytu Wewnętrznego Urzędu Miasta Szczecin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Zgłoszenia anonimowe nie będą rozpatrywane.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Ustne oraz pisemne zgłoszenia naruszenia prawa można kierować do: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Koordynatora ds. naruszeń prawa, pok. 335I, tel. 91 433 1591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Z zarządzeniem nr 507/24 Prezydenta Miasta Szczecin z 25.09.2024 r. można zapoznać się pod adresem:</w:t>
      </w:r>
    </w:p>
    <w:p w:rsidR="007E7FC8" w:rsidRPr="00ED341C" w:rsidRDefault="00BE3881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2"/>
        </w:rPr>
      </w:pPr>
      <w:hyperlink r:id="rId8" w:history="1">
        <w:r w:rsidR="007E7FC8" w:rsidRPr="00ED341C">
          <w:rPr>
            <w:rFonts w:ascii="Arial" w:eastAsia="Calibri" w:hAnsi="Arial" w:cs="Arial"/>
            <w:color w:val="0D0D0D"/>
            <w:sz w:val="22"/>
            <w:szCs w:val="22"/>
            <w:u w:val="single"/>
          </w:rPr>
          <w:t>https://bip.um.szczecin.pl/chapter_131426.asp?soid=29DD3AC6025445E3A3C5CBA849C94D8E</w:t>
        </w:r>
      </w:hyperlink>
    </w:p>
    <w:p w:rsidR="007E7FC8" w:rsidRPr="00EB38BE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B38BE" w:rsidRDefault="007E7FC8" w:rsidP="007E7FC8">
      <w:pPr>
        <w:pStyle w:val="NormalnyWeb"/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584D56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sectPr w:rsidR="007E7FC8" w:rsidRPr="00584D5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6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9"/>
  </w:num>
  <w:num w:numId="16">
    <w:abstractNumId w:val="8"/>
  </w:num>
  <w:num w:numId="17">
    <w:abstractNumId w:val="13"/>
  </w:num>
  <w:num w:numId="18">
    <w:abstractNumId w:val="2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3"/>
  </w:num>
  <w:num w:numId="27">
    <w:abstractNumId w:val="9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75E2"/>
    <w:rsid w:val="001305A1"/>
    <w:rsid w:val="00131228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3110BA"/>
    <w:rsid w:val="0031323C"/>
    <w:rsid w:val="003237A8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D0B03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B0603"/>
    <w:rsid w:val="004C6865"/>
    <w:rsid w:val="004D0735"/>
    <w:rsid w:val="004D2D53"/>
    <w:rsid w:val="004F0A06"/>
    <w:rsid w:val="004F0F4C"/>
    <w:rsid w:val="004F7A90"/>
    <w:rsid w:val="00500E56"/>
    <w:rsid w:val="005035C9"/>
    <w:rsid w:val="00506610"/>
    <w:rsid w:val="0050684A"/>
    <w:rsid w:val="0051025C"/>
    <w:rsid w:val="00527600"/>
    <w:rsid w:val="00543144"/>
    <w:rsid w:val="00545C22"/>
    <w:rsid w:val="005622CF"/>
    <w:rsid w:val="005755D5"/>
    <w:rsid w:val="00575E6E"/>
    <w:rsid w:val="00580722"/>
    <w:rsid w:val="00584D56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93B79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FC8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878E7"/>
    <w:rsid w:val="00892813"/>
    <w:rsid w:val="008A1AE8"/>
    <w:rsid w:val="008C73A3"/>
    <w:rsid w:val="008D259C"/>
    <w:rsid w:val="008D37A1"/>
    <w:rsid w:val="008F1B53"/>
    <w:rsid w:val="00902A66"/>
    <w:rsid w:val="00906EA8"/>
    <w:rsid w:val="00923443"/>
    <w:rsid w:val="00931122"/>
    <w:rsid w:val="00936595"/>
    <w:rsid w:val="009369BE"/>
    <w:rsid w:val="00952F88"/>
    <w:rsid w:val="00956A7B"/>
    <w:rsid w:val="009574AD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9207E"/>
    <w:rsid w:val="00B956F6"/>
    <w:rsid w:val="00BA6ACA"/>
    <w:rsid w:val="00BA73F4"/>
    <w:rsid w:val="00BB2273"/>
    <w:rsid w:val="00BB537D"/>
    <w:rsid w:val="00BB76A9"/>
    <w:rsid w:val="00BD00BD"/>
    <w:rsid w:val="00BD00CD"/>
    <w:rsid w:val="00BE2E90"/>
    <w:rsid w:val="00BE3881"/>
    <w:rsid w:val="00BE57AD"/>
    <w:rsid w:val="00BF7F39"/>
    <w:rsid w:val="00C022D5"/>
    <w:rsid w:val="00C0259F"/>
    <w:rsid w:val="00C06115"/>
    <w:rsid w:val="00C06499"/>
    <w:rsid w:val="00C10A37"/>
    <w:rsid w:val="00C111BC"/>
    <w:rsid w:val="00C3338F"/>
    <w:rsid w:val="00C37F1F"/>
    <w:rsid w:val="00C43BF8"/>
    <w:rsid w:val="00C479A7"/>
    <w:rsid w:val="00C6068F"/>
    <w:rsid w:val="00C65BE1"/>
    <w:rsid w:val="00C821BA"/>
    <w:rsid w:val="00C91AC8"/>
    <w:rsid w:val="00C92FE2"/>
    <w:rsid w:val="00CB5161"/>
    <w:rsid w:val="00CC6863"/>
    <w:rsid w:val="00CD12E2"/>
    <w:rsid w:val="00CD3A35"/>
    <w:rsid w:val="00CD454C"/>
    <w:rsid w:val="00CD77C4"/>
    <w:rsid w:val="00CE14ED"/>
    <w:rsid w:val="00CE494C"/>
    <w:rsid w:val="00CF0830"/>
    <w:rsid w:val="00CF5C13"/>
    <w:rsid w:val="00CF617F"/>
    <w:rsid w:val="00D040E0"/>
    <w:rsid w:val="00D05826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38CB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930D9"/>
    <w:rsid w:val="00E956AC"/>
    <w:rsid w:val="00EA179C"/>
    <w:rsid w:val="00EB0125"/>
    <w:rsid w:val="00EB2552"/>
    <w:rsid w:val="00EC1402"/>
    <w:rsid w:val="00ED341C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9611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7FC8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10</cp:revision>
  <cp:lastPrinted>2025-07-01T06:43:00Z</cp:lastPrinted>
  <dcterms:created xsi:type="dcterms:W3CDTF">2024-06-14T07:20:00Z</dcterms:created>
  <dcterms:modified xsi:type="dcterms:W3CDTF">2025-07-01T06:46:00Z</dcterms:modified>
</cp:coreProperties>
</file>